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1</w:t>
      </w:r>
      <w:r w:rsidR="006B1EC0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Pr="00A575C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Физика</w:t>
      </w:r>
      <w:r w:rsidR="00C806F5" w:rsidRPr="00A575C4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515D37" w:rsidRPr="00A575C4" w:rsidRDefault="00515D37" w:rsidP="00A575C4">
      <w:pPr>
        <w:pStyle w:val="a3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C806F5" w:rsidRPr="00A575C4">
        <w:rPr>
          <w:rFonts w:ascii="Times New Roman" w:hAnsi="Times New Roman" w:cs="Times New Roman"/>
          <w:sz w:val="28"/>
          <w:szCs w:val="28"/>
        </w:rPr>
        <w:t>Соединения источников тока</w:t>
      </w:r>
    </w:p>
    <w:p w:rsidR="00A575C4" w:rsidRPr="00A575C4" w:rsidRDefault="00A575C4" w:rsidP="00A575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D37" w:rsidRPr="00A575C4" w:rsidRDefault="00FA5601" w:rsidP="00515D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Посмотреть </w:t>
      </w:r>
      <w:r w:rsidR="00C806F5" w:rsidRPr="00A575C4">
        <w:rPr>
          <w:rFonts w:ascii="Times New Roman" w:hAnsi="Times New Roman" w:cs="Times New Roman"/>
          <w:sz w:val="28"/>
          <w:szCs w:val="28"/>
        </w:rPr>
        <w:t xml:space="preserve">и законспектировать </w:t>
      </w:r>
      <w:proofErr w:type="spellStart"/>
      <w:r w:rsidRPr="00A575C4">
        <w:rPr>
          <w:rFonts w:ascii="Times New Roman" w:hAnsi="Times New Roman" w:cs="Times New Roman"/>
          <w:sz w:val="28"/>
          <w:szCs w:val="28"/>
        </w:rPr>
        <w:t>видеолекцию</w:t>
      </w:r>
      <w:proofErr w:type="spellEnd"/>
      <w:r w:rsidRPr="00A575C4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806F5" w:rsidRPr="00A575C4">
          <w:rPr>
            <w:rFonts w:ascii="Times New Roman" w:hAnsi="Times New Roman" w:cs="Times New Roman"/>
            <w:sz w:val="28"/>
            <w:szCs w:val="28"/>
          </w:rPr>
          <w:t>https://www.youtube.com/watch?v=5Tk8IevoF6E</w:t>
        </w:r>
      </w:hyperlink>
    </w:p>
    <w:p w:rsidR="00A575C4" w:rsidRPr="00A575C4" w:rsidRDefault="00A575C4" w:rsidP="00C806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Разобрать пример:</w:t>
      </w:r>
    </w:p>
    <w:p w:rsidR="002631D9" w:rsidRPr="00A575C4" w:rsidRDefault="00A575C4" w:rsidP="00A575C4">
      <w:pPr>
        <w:pStyle w:val="a3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Найти разность потенциалов между точками а и b в схеме, изображенной на рисунке. ЭДС</w:t>
      </w:r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575C4">
        <w:rPr>
          <w:rFonts w:ascii="Times New Roman" w:hAnsi="Times New Roman" w:cs="Times New Roman"/>
          <w:sz w:val="28"/>
          <w:szCs w:val="28"/>
        </w:rPr>
        <w:t>= 1</w:t>
      </w:r>
      <w:proofErr w:type="gramStart"/>
      <w:r w:rsidRPr="00A575C4">
        <w:rPr>
          <w:rFonts w:ascii="Times New Roman" w:hAnsi="Times New Roman" w:cs="Times New Roman"/>
          <w:sz w:val="28"/>
          <w:szCs w:val="28"/>
        </w:rPr>
        <w:t> В</w:t>
      </w:r>
      <w:proofErr w:type="gramEnd"/>
      <w:r w:rsidRPr="00A575C4">
        <w:rPr>
          <w:rFonts w:ascii="Times New Roman" w:hAnsi="Times New Roman" w:cs="Times New Roman"/>
          <w:sz w:val="28"/>
          <w:szCs w:val="28"/>
        </w:rPr>
        <w:t xml:space="preserve"> и ЭДС</w:t>
      </w:r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75C4">
        <w:rPr>
          <w:rFonts w:ascii="Times New Roman" w:hAnsi="Times New Roman" w:cs="Times New Roman"/>
          <w:sz w:val="28"/>
          <w:szCs w:val="28"/>
        </w:rPr>
        <w:t> =1,3 В, сопротивления резисторов R</w:t>
      </w:r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A575C4">
        <w:rPr>
          <w:rFonts w:ascii="Times New Roman" w:hAnsi="Times New Roman" w:cs="Times New Roman"/>
          <w:sz w:val="28"/>
          <w:szCs w:val="28"/>
        </w:rPr>
        <w:t>= 10 Ом и R</w:t>
      </w:r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575C4">
        <w:rPr>
          <w:rFonts w:ascii="Times New Roman" w:hAnsi="Times New Roman" w:cs="Times New Roman"/>
          <w:sz w:val="28"/>
          <w:szCs w:val="28"/>
        </w:rPr>
        <w:t>= 5 Ом.</w:t>
      </w:r>
      <w:r w:rsidRPr="00A575C4">
        <w:rPr>
          <w:rFonts w:ascii="Times New Roman" w:hAnsi="Times New Roman" w:cs="Times New Roman"/>
          <w:sz w:val="28"/>
          <w:szCs w:val="28"/>
        </w:rPr>
        <w:br/>
      </w:r>
      <w:r w:rsidRPr="00A57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30A5EF" wp14:editId="245AAC26">
            <wp:extent cx="1314281" cy="1710047"/>
            <wp:effectExtent l="0" t="0" r="635" b="5080"/>
            <wp:docPr id="2" name="Рисунок 2" descr="https://www.websor.ru/images/p444_0_0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websor.ru/images/p444_0_01_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11"/>
                    <a:stretch/>
                  </pic:blipFill>
                  <pic:spPr bwMode="auto">
                    <a:xfrm>
                      <a:off x="0" y="0"/>
                      <a:ext cx="1314450" cy="171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575C4">
        <w:rPr>
          <w:rFonts w:ascii="Times New Roman" w:hAnsi="Times New Roman" w:cs="Times New Roman"/>
          <w:sz w:val="28"/>
          <w:szCs w:val="28"/>
        </w:rPr>
        <w:br/>
        <w:t>Решение:</w:t>
      </w:r>
      <w:r w:rsidRPr="00A575C4">
        <w:rPr>
          <w:rFonts w:ascii="Times New Roman" w:hAnsi="Times New Roman" w:cs="Times New Roman"/>
          <w:sz w:val="28"/>
          <w:szCs w:val="28"/>
        </w:rPr>
        <w:br/>
        <w:t>Поскольку ЭДС</w:t>
      </w:r>
      <w:proofErr w:type="gramStart"/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A575C4">
        <w:rPr>
          <w:rFonts w:ascii="Times New Roman" w:hAnsi="Times New Roman" w:cs="Times New Roman"/>
          <w:sz w:val="28"/>
          <w:szCs w:val="28"/>
        </w:rPr>
        <w:t>&gt;ЭДС</w:t>
      </w:r>
      <w:r w:rsidRPr="00A575C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575C4">
        <w:rPr>
          <w:rFonts w:ascii="Times New Roman" w:hAnsi="Times New Roman" w:cs="Times New Roman"/>
          <w:sz w:val="28"/>
          <w:szCs w:val="28"/>
        </w:rPr>
        <w:t> , то ток I будет идти в направлении, указанном на рис., при этом разность потенциалов между точками а и b:</w:t>
      </w:r>
      <w:r w:rsidRPr="00A575C4">
        <w:rPr>
          <w:rFonts w:ascii="Times New Roman" w:hAnsi="Times New Roman" w:cs="Times New Roman"/>
          <w:sz w:val="28"/>
          <w:szCs w:val="28"/>
        </w:rPr>
        <w:br/>
      </w:r>
      <w:r w:rsidRPr="00A575C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57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25B78B" wp14:editId="29FEF483">
            <wp:extent cx="4898825" cy="296883"/>
            <wp:effectExtent l="0" t="0" r="0" b="8255"/>
            <wp:docPr id="1" name="Рисунок 1" descr="https://www.websor.ru/images/pistoc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websor.ru/images/pistoc7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3"/>
                    <a:stretch/>
                  </pic:blipFill>
                  <pic:spPr bwMode="auto">
                    <a:xfrm>
                      <a:off x="0" y="0"/>
                      <a:ext cx="5020750" cy="304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6813" w:rsidRPr="00A575C4">
        <w:rPr>
          <w:rFonts w:ascii="Times New Roman" w:hAnsi="Times New Roman" w:cs="Times New Roman"/>
          <w:sz w:val="28"/>
          <w:szCs w:val="28"/>
        </w:rPr>
        <w:t>.</w:t>
      </w:r>
      <w:r w:rsidR="00C806F5" w:rsidRPr="00A57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5C4" w:rsidRPr="00A575C4" w:rsidRDefault="00A575C4" w:rsidP="00A575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Решить </w:t>
      </w:r>
    </w:p>
    <w:p w:rsidR="00A575C4" w:rsidRPr="00A575C4" w:rsidRDefault="00A575C4" w:rsidP="00A5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  <w:highlight w:val="yellow"/>
        </w:rPr>
        <w:t>№1</w:t>
      </w:r>
    </w:p>
    <w:p w:rsidR="00A575C4" w:rsidRPr="00CA7759" w:rsidRDefault="00A575C4" w:rsidP="00A575C4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Б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атаре</w:t>
      </w:r>
      <w:r w:rsidRPr="00A575C4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состоит из трех источников (см. р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A575C4">
        <w:rPr>
          <w:rFonts w:ascii="Times New Roman" w:eastAsia="Times New Roman" w:hAnsi="Times New Roman" w:cs="Times New Roman"/>
          <w:sz w:val="28"/>
          <w:szCs w:val="28"/>
          <w:lang w:eastAsia="ru-RU"/>
        </w:rPr>
        <w:t>).  ЭДС</w:t>
      </w:r>
      <w:r w:rsidRPr="00A57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5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=10В, 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1D83FD" wp14:editId="1F5D877C">
            <wp:extent cx="451485" cy="154305"/>
            <wp:effectExtent l="0" t="0" r="5715" b="0"/>
            <wp:docPr id="101" name="Рисунок 101" descr="r_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_1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Ом,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ЭДС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=8</w:t>
      </w:r>
      <w:proofErr w:type="gramStart"/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В</w:t>
      </w:r>
      <w:proofErr w:type="gramEnd"/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‚</w:t>
      </w:r>
      <w:r w:rsidRPr="00A5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52AB81" wp14:editId="388A33B4">
            <wp:extent cx="451485" cy="142240"/>
            <wp:effectExtent l="0" t="0" r="5715" b="0"/>
            <wp:docPr id="99" name="Рисунок 99" descr="r_2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_2=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Ом‚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ЭДС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=15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В,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207634" wp14:editId="02635C12">
            <wp:extent cx="462915" cy="142240"/>
            <wp:effectExtent l="0" t="0" r="0" b="0"/>
            <wp:docPr id="97" name="Рисунок 97" descr="r_3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_3=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Ом;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904FA0" wp14:editId="014BA444">
            <wp:extent cx="510540" cy="166370"/>
            <wp:effectExtent l="0" t="0" r="3810" b="5080"/>
            <wp:docPr id="96" name="Рисунок 96" descr="R_1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_1=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Ом‚ </w:t>
      </w: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C834F4" wp14:editId="3CA43D3F">
            <wp:extent cx="510540" cy="142240"/>
            <wp:effectExtent l="0" t="0" r="3810" b="0"/>
            <wp:docPr id="95" name="Рисунок 95" descr="R_2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_2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Ом. Найти ЭДС и внутреннее сопротивление этой батареи.</w:t>
      </w:r>
    </w:p>
    <w:p w:rsidR="00A575C4" w:rsidRPr="00A575C4" w:rsidRDefault="00A575C4" w:rsidP="00A575C4">
      <w:pPr>
        <w:shd w:val="clear" w:color="auto" w:fill="FFFFFF"/>
        <w:spacing w:after="120" w:line="336" w:lineRule="atLeast"/>
        <w:rPr>
          <w:rFonts w:eastAsia="Times New Roman" w:cs="Times New Roman"/>
          <w:sz w:val="26"/>
          <w:szCs w:val="26"/>
          <w:lang w:eastAsia="ru-RU"/>
        </w:rPr>
      </w:pP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6A5F3F" wp14:editId="31D4D465">
            <wp:extent cx="3101009" cy="1172532"/>
            <wp:effectExtent l="0" t="0" r="4445" b="8890"/>
            <wp:docPr id="94" name="Рисунок 94" descr="постоянный 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стоянный то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837" cy="1173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5C4" w:rsidRPr="00A575C4" w:rsidRDefault="00A575C4" w:rsidP="00A575C4">
      <w:pPr>
        <w:shd w:val="clear" w:color="auto" w:fill="FFFFFF"/>
        <w:spacing w:after="120" w:line="33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№2</w:t>
      </w:r>
      <w:r w:rsidR="004122C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желанию)</w:t>
      </w:r>
    </w:p>
    <w:p w:rsidR="00A575C4" w:rsidRPr="00CA7759" w:rsidRDefault="00A575C4" w:rsidP="00A575C4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273FC76" wp14:editId="46A92231">
            <wp:simplePos x="0" y="0"/>
            <wp:positionH relativeFrom="margin">
              <wp:posOffset>4046855</wp:posOffset>
            </wp:positionH>
            <wp:positionV relativeFrom="margin">
              <wp:posOffset>8539480</wp:posOffset>
            </wp:positionV>
            <wp:extent cx="1983105" cy="1289050"/>
            <wp:effectExtent l="0" t="0" r="0" b="6350"/>
            <wp:wrapSquare wrapText="bothSides"/>
            <wp:docPr id="89" name="Рисунок 89" descr="напряжение на зажим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напряжение на зажима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Вычислить ЭДС и внутреннее сопротивление батареи, состоящей из трех источников ЭДС (рис.), если ЭДС 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очников соответственно 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 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t>В, 30 В, а их внутренние сопротивления одинаковы и равны 1 Ом.</w:t>
      </w:r>
      <w:r w:rsidRPr="00CA77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575C4" w:rsidRPr="00A575C4" w:rsidRDefault="00A575C4" w:rsidP="00A575C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75C4" w:rsidRPr="00A575C4" w:rsidSect="00A575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2631D9"/>
    <w:rsid w:val="002F6813"/>
    <w:rsid w:val="004122CC"/>
    <w:rsid w:val="00515D37"/>
    <w:rsid w:val="006B1EC0"/>
    <w:rsid w:val="009E34D4"/>
    <w:rsid w:val="00A575C4"/>
    <w:rsid w:val="00C806F5"/>
    <w:rsid w:val="00E42087"/>
    <w:rsid w:val="00FA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Tk8IevoF6E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2020-04-16T09:28:00Z</dcterms:created>
  <dcterms:modified xsi:type="dcterms:W3CDTF">2020-04-17T07:39:00Z</dcterms:modified>
</cp:coreProperties>
</file>